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57" w:rsidRDefault="00CD5A97" w:rsidP="00CD5A97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5723313" cy="83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_header_Ruffo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13" cy="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7" w:rsidRPr="007D46AE" w:rsidRDefault="00CD5A97" w:rsidP="00CD5A97">
      <w:pPr>
        <w:jc w:val="center"/>
        <w:rPr>
          <w:lang w:val="cs-CZ"/>
        </w:rPr>
      </w:pPr>
    </w:p>
    <w:p w:rsidR="00CD5A97" w:rsidRPr="007D46AE" w:rsidRDefault="00583FDE" w:rsidP="00CD5A97">
      <w:pPr>
        <w:pStyle w:val="Heading1"/>
        <w:rPr>
          <w:color w:val="auto"/>
          <w:lang w:val="cs-CZ"/>
        </w:rPr>
      </w:pPr>
      <w:r>
        <w:rPr>
          <w:color w:val="auto"/>
          <w:lang w:val="cs-CZ"/>
        </w:rPr>
        <w:t>Pravidla</w:t>
      </w:r>
      <w:r w:rsidR="00CD5A97" w:rsidRPr="007D46AE">
        <w:rPr>
          <w:color w:val="auto"/>
          <w:lang w:val="cs-CZ"/>
        </w:rPr>
        <w:t xml:space="preserve"> pro použití a</w:t>
      </w:r>
      <w:bookmarkStart w:id="0" w:name="_GoBack"/>
      <w:bookmarkEnd w:id="0"/>
      <w:r w:rsidR="00CD5A97" w:rsidRPr="007D46AE">
        <w:rPr>
          <w:color w:val="auto"/>
          <w:lang w:val="cs-CZ"/>
        </w:rPr>
        <w:t xml:space="preserve"> péči o produkty</w:t>
      </w:r>
    </w:p>
    <w:p w:rsidR="00CD5A97" w:rsidRPr="007D46AE" w:rsidRDefault="00CD5A97" w:rsidP="00CD5A97">
      <w:pPr>
        <w:rPr>
          <w:lang w:val="cs-CZ"/>
        </w:rPr>
      </w:pPr>
    </w:p>
    <w:p w:rsidR="00CD5A97" w:rsidRPr="007A4EF1" w:rsidRDefault="00CD5A97" w:rsidP="00CD5A97">
      <w:pPr>
        <w:pStyle w:val="Heading2"/>
        <w:rPr>
          <w:b/>
          <w:color w:val="auto"/>
          <w:sz w:val="32"/>
          <w:szCs w:val="32"/>
          <w:lang w:val="cs-CZ"/>
        </w:rPr>
      </w:pPr>
      <w:r>
        <w:rPr>
          <w:b/>
          <w:color w:val="auto"/>
          <w:sz w:val="32"/>
          <w:szCs w:val="32"/>
          <w:lang w:val="cs-CZ"/>
        </w:rPr>
        <w:t xml:space="preserve">Hrnce a pánve </w:t>
      </w:r>
      <w:proofErr w:type="spellStart"/>
      <w:r>
        <w:rPr>
          <w:b/>
          <w:color w:val="auto"/>
          <w:sz w:val="32"/>
          <w:szCs w:val="32"/>
          <w:lang w:val="cs-CZ"/>
        </w:rPr>
        <w:t>Ruffoni</w:t>
      </w:r>
      <w:proofErr w:type="spellEnd"/>
    </w:p>
    <w:p w:rsidR="00CD5A97" w:rsidRDefault="00CD5A97" w:rsidP="00CD5A97">
      <w:pPr>
        <w:rPr>
          <w:lang w:val="cs-CZ"/>
        </w:rPr>
      </w:pPr>
      <w:r>
        <w:rPr>
          <w:b/>
          <w:lang w:val="cs-CZ"/>
        </w:rPr>
        <w:t>Vnitřní údržba:</w:t>
      </w:r>
      <w:r w:rsidRPr="007D46AE">
        <w:rPr>
          <w:lang w:val="cs-CZ"/>
        </w:rPr>
        <w:t xml:space="preserve"> </w:t>
      </w:r>
      <w:r>
        <w:rPr>
          <w:lang w:val="cs-CZ"/>
        </w:rPr>
        <w:t xml:space="preserve">Pro zaručení </w:t>
      </w:r>
      <w:r w:rsidR="00EC731E">
        <w:rPr>
          <w:lang w:val="cs-CZ"/>
        </w:rPr>
        <w:t xml:space="preserve">dlouhé životnosti </w:t>
      </w:r>
      <w:r>
        <w:rPr>
          <w:lang w:val="cs-CZ"/>
        </w:rPr>
        <w:t xml:space="preserve">doporučujeme u všech hrnců a pánví vždy naplnit nádobu tekutinou (voda, olej) nebo </w:t>
      </w:r>
      <w:r w:rsidR="00EC731E">
        <w:rPr>
          <w:lang w:val="cs-CZ"/>
        </w:rPr>
        <w:t xml:space="preserve">vymazat </w:t>
      </w:r>
      <w:r>
        <w:rPr>
          <w:lang w:val="cs-CZ"/>
        </w:rPr>
        <w:t>tukem (máslo) dříve</w:t>
      </w:r>
      <w:r w:rsidR="00EC731E">
        <w:rPr>
          <w:lang w:val="cs-CZ"/>
        </w:rPr>
        <w:t>,</w:t>
      </w:r>
      <w:r>
        <w:rPr>
          <w:lang w:val="cs-CZ"/>
        </w:rPr>
        <w:t xml:space="preserve"> než ji položíte na varnou desku. Předejdete tak poškození cínového vnitřního potahu.  Oheň nikdy nesmí být příliš vysoký a pánev </w:t>
      </w:r>
      <w:r w:rsidR="00EC731E">
        <w:rPr>
          <w:lang w:val="cs-CZ"/>
        </w:rPr>
        <w:t>nebo hrnec na něm nikdy nesmí stát</w:t>
      </w:r>
      <w:r>
        <w:rPr>
          <w:lang w:val="cs-CZ"/>
        </w:rPr>
        <w:t xml:space="preserve"> </w:t>
      </w:r>
      <w:r w:rsidR="00EC731E">
        <w:rPr>
          <w:lang w:val="cs-CZ"/>
        </w:rPr>
        <w:t>„</w:t>
      </w:r>
      <w:r>
        <w:rPr>
          <w:lang w:val="cs-CZ"/>
        </w:rPr>
        <w:t>na sucho</w:t>
      </w:r>
      <w:r w:rsidR="00EC731E">
        <w:rPr>
          <w:lang w:val="cs-CZ"/>
        </w:rPr>
        <w:t>“</w:t>
      </w:r>
      <w:r>
        <w:rPr>
          <w:lang w:val="cs-CZ"/>
        </w:rPr>
        <w:t xml:space="preserve">. </w:t>
      </w:r>
      <w:r w:rsidR="00EC731E">
        <w:rPr>
          <w:lang w:val="cs-CZ"/>
        </w:rPr>
        <w:t>Namísto kovového náčiní d</w:t>
      </w:r>
      <w:r>
        <w:rPr>
          <w:lang w:val="cs-CZ"/>
        </w:rPr>
        <w:t>oporuč</w:t>
      </w:r>
      <w:r w:rsidR="00EC731E">
        <w:rPr>
          <w:lang w:val="cs-CZ"/>
        </w:rPr>
        <w:t>ujeme používat dřevěné, plastové či</w:t>
      </w:r>
      <w:r>
        <w:rPr>
          <w:lang w:val="cs-CZ"/>
        </w:rPr>
        <w:t xml:space="preserve"> silikonové v</w:t>
      </w:r>
      <w:r w:rsidR="00EC731E">
        <w:rPr>
          <w:lang w:val="cs-CZ"/>
        </w:rPr>
        <w:t>ařečky a lžíce</w:t>
      </w:r>
      <w:r>
        <w:rPr>
          <w:lang w:val="cs-CZ"/>
        </w:rPr>
        <w:t xml:space="preserve">, opět pro uchránění cínové vrstvy. </w:t>
      </w:r>
    </w:p>
    <w:p w:rsidR="00CD5A97" w:rsidRDefault="00EC731E" w:rsidP="00CD5A97">
      <w:pPr>
        <w:rPr>
          <w:lang w:val="cs-CZ"/>
        </w:rPr>
      </w:pPr>
      <w:r>
        <w:rPr>
          <w:lang w:val="cs-CZ"/>
        </w:rPr>
        <w:t>M</w:t>
      </w:r>
      <w:r w:rsidR="00CD5A97">
        <w:rPr>
          <w:lang w:val="cs-CZ"/>
        </w:rPr>
        <w:t>ěď je vysoce tepelně vodivá,</w:t>
      </w:r>
      <w:r>
        <w:rPr>
          <w:lang w:val="cs-CZ"/>
        </w:rPr>
        <w:t xml:space="preserve"> proto</w:t>
      </w:r>
      <w:r w:rsidR="00CD5A97">
        <w:rPr>
          <w:lang w:val="cs-CZ"/>
        </w:rPr>
        <w:t xml:space="preserve"> je nepravděpodobné, že dojde k přichycení či připečení jí</w:t>
      </w:r>
      <w:r>
        <w:rPr>
          <w:lang w:val="cs-CZ"/>
        </w:rPr>
        <w:t>dla ke dnu. Proto by mělo být dostačující</w:t>
      </w:r>
      <w:r w:rsidR="00CD5A97">
        <w:rPr>
          <w:lang w:val="cs-CZ"/>
        </w:rPr>
        <w:t xml:space="preserve"> umýt hrnce a pánve pouze teplou mýdlovou vodou. Nikdy nepoužívejte abrazivní </w:t>
      </w:r>
      <w:r>
        <w:rPr>
          <w:lang w:val="cs-CZ"/>
        </w:rPr>
        <w:t>mycí prostředky, které by mohly</w:t>
      </w:r>
      <w:r w:rsidR="00CD455B">
        <w:rPr>
          <w:lang w:val="cs-CZ"/>
        </w:rPr>
        <w:t xml:space="preserve"> nádoby poškrábat. Pokud se hrnec připálí (kvůli nepozornosti či chybě při vaření), ponořte jej do teplé mýdlové vody a nechte odmočit, dokud připálenina nepůjde jednoduše odstranit. Případné fleky či škrábnutí způsobené vysokými teplotami či kyselinami z </w:t>
      </w:r>
      <w:r>
        <w:rPr>
          <w:lang w:val="cs-CZ"/>
        </w:rPr>
        <w:t>jídla neovlivňují</w:t>
      </w:r>
      <w:r w:rsidR="00CD455B">
        <w:rPr>
          <w:lang w:val="cs-CZ"/>
        </w:rPr>
        <w:t xml:space="preserve"> funkčnost a hygienu produktu.</w:t>
      </w:r>
    </w:p>
    <w:p w:rsidR="00583FDE" w:rsidRDefault="00CD455B" w:rsidP="00CD5A97">
      <w:pPr>
        <w:rPr>
          <w:lang w:val="cs-CZ"/>
        </w:rPr>
      </w:pPr>
      <w:r>
        <w:rPr>
          <w:b/>
          <w:lang w:val="cs-CZ"/>
        </w:rPr>
        <w:t>Vnější údržba:</w:t>
      </w:r>
      <w:r w:rsidRPr="007D46AE">
        <w:rPr>
          <w:lang w:val="cs-CZ"/>
        </w:rPr>
        <w:t xml:space="preserve"> </w:t>
      </w:r>
      <w:r w:rsidR="00EC731E">
        <w:rPr>
          <w:lang w:val="cs-CZ"/>
        </w:rPr>
        <w:t>Nádobí doporučujeme leštit</w:t>
      </w:r>
      <w:r>
        <w:rPr>
          <w:lang w:val="cs-CZ"/>
        </w:rPr>
        <w:t xml:space="preserve"> jemným bavlněným hadříkem, speciálně vyr</w:t>
      </w:r>
      <w:r w:rsidR="00EC731E">
        <w:rPr>
          <w:lang w:val="cs-CZ"/>
        </w:rPr>
        <w:t>obeným pro měděné produkty</w:t>
      </w:r>
      <w:r>
        <w:rPr>
          <w:lang w:val="cs-CZ"/>
        </w:rPr>
        <w:t xml:space="preserve">. Při běžném </w:t>
      </w:r>
      <w:r w:rsidR="00EC731E">
        <w:rPr>
          <w:lang w:val="cs-CZ"/>
        </w:rPr>
        <w:t xml:space="preserve">a </w:t>
      </w:r>
      <w:r>
        <w:rPr>
          <w:lang w:val="cs-CZ"/>
        </w:rPr>
        <w:t xml:space="preserve">pravidelném používání měď oxiduje a pomalu mění barvu po celém povrchu na tmavě červenou, kterou náročný zákazník oceňuje a zachovává. </w:t>
      </w:r>
      <w:r w:rsidR="00583FDE">
        <w:rPr>
          <w:lang w:val="cs-CZ"/>
        </w:rPr>
        <w:t xml:space="preserve">Pokud ale chcete obnovit originální lesk, použijte tradiční metodu a vydrhněte hrnec hadříkem namočeným v roztoku soli a octa nebo soli a citronu. </w:t>
      </w:r>
    </w:p>
    <w:p w:rsidR="00583FDE" w:rsidRDefault="00EC731E" w:rsidP="00CD5A97">
      <w:pPr>
        <w:rPr>
          <w:lang w:val="cs-CZ"/>
        </w:rPr>
      </w:pPr>
      <w:r>
        <w:rPr>
          <w:lang w:val="cs-CZ"/>
        </w:rPr>
        <w:t>Tato pravidla</w:t>
      </w:r>
      <w:r w:rsidR="00583FDE">
        <w:rPr>
          <w:lang w:val="cs-CZ"/>
        </w:rPr>
        <w:t>, na které si rychle zvyknete, zaruč</w:t>
      </w:r>
      <w:r w:rsidR="00726941">
        <w:rPr>
          <w:lang w:val="cs-CZ"/>
        </w:rPr>
        <w:t>í perfektní stav vašich</w:t>
      </w:r>
      <w:r w:rsidR="00583FDE">
        <w:rPr>
          <w:lang w:val="cs-CZ"/>
        </w:rPr>
        <w:t xml:space="preserve"> hrnců a pánví po velmi dlouhou dobu a vy si tak budete moci užívat skvělé kulinářské zážitky, které vám tyto produkty pomohou připravit. </w:t>
      </w:r>
    </w:p>
    <w:p w:rsidR="00CD5A97" w:rsidRDefault="00583FDE" w:rsidP="00CD5A97">
      <w:pPr>
        <w:rPr>
          <w:lang w:val="cs-CZ"/>
        </w:rPr>
      </w:pPr>
      <w:r>
        <w:rPr>
          <w:lang w:val="cs-CZ"/>
        </w:rPr>
        <w:t xml:space="preserve">V případě závažného poškození cínové vnitřní vrstvy je možné kontaktovat zákaznický servis </w:t>
      </w:r>
      <w:proofErr w:type="spellStart"/>
      <w:r>
        <w:rPr>
          <w:lang w:val="cs-CZ"/>
        </w:rPr>
        <w:t>Ruffoni</w:t>
      </w:r>
      <w:proofErr w:type="spellEnd"/>
      <w:r>
        <w:rPr>
          <w:lang w:val="cs-CZ"/>
        </w:rPr>
        <w:br/>
        <w:t xml:space="preserve">( </w:t>
      </w:r>
      <w:hyperlink r:id="rId5" w:history="1">
        <w:r>
          <w:rPr>
            <w:rStyle w:val="Hyperlink"/>
            <w:rFonts w:ascii="Arial" w:hAnsi="Arial" w:cs="Arial"/>
            <w:color w:val="C98E67"/>
            <w:sz w:val="21"/>
            <w:szCs w:val="21"/>
            <w:shd w:val="clear" w:color="auto" w:fill="FFFFFF"/>
          </w:rPr>
          <w:t>rame@ruffoni.net</w:t>
        </w:r>
      </w:hyperlink>
      <w:r>
        <w:rPr>
          <w:lang w:val="cs-CZ"/>
        </w:rPr>
        <w:t xml:space="preserve"> ). A pokud to bude možné, zažádat o opravu a nanesení nové cínové vrstvy.</w:t>
      </w:r>
    </w:p>
    <w:p w:rsidR="00520AE8" w:rsidRPr="00583FDE" w:rsidRDefault="00520AE8" w:rsidP="00520AE8">
      <w:pPr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825695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577" cy="194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AE8" w:rsidRPr="0058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7"/>
    <w:rsid w:val="00520AE8"/>
    <w:rsid w:val="00583FDE"/>
    <w:rsid w:val="006F0886"/>
    <w:rsid w:val="00726941"/>
    <w:rsid w:val="00CD455B"/>
    <w:rsid w:val="00CD5A97"/>
    <w:rsid w:val="00D21B57"/>
    <w:rsid w:val="00E957D5"/>
    <w:rsid w:val="00EC4B92"/>
    <w:rsid w:val="00E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47FB-E4BF-4909-824A-3DCC66F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A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D5A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semiHidden/>
    <w:unhideWhenUsed/>
    <w:rsid w:val="00583F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FDE"/>
  </w:style>
  <w:style w:type="paragraph" w:styleId="BalloonText">
    <w:name w:val="Balloon Text"/>
    <w:basedOn w:val="Normal"/>
    <w:link w:val="BalloonTextChar"/>
    <w:uiPriority w:val="99"/>
    <w:semiHidden/>
    <w:unhideWhenUsed/>
    <w:rsid w:val="00E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652">
              <w:marLeft w:val="14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rame@ruffoni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EEEE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2</cp:revision>
  <cp:lastPrinted>2016-06-16T08:39:00Z</cp:lastPrinted>
  <dcterms:created xsi:type="dcterms:W3CDTF">2016-06-16T09:18:00Z</dcterms:created>
  <dcterms:modified xsi:type="dcterms:W3CDTF">2016-06-16T09:18:00Z</dcterms:modified>
</cp:coreProperties>
</file>